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76" w:tblpY="-390"/>
        <w:tblW w:w="15512" w:type="dxa"/>
        <w:tblLook w:val="04A0" w:firstRow="1" w:lastRow="0" w:firstColumn="1" w:lastColumn="0" w:noHBand="0" w:noVBand="1"/>
      </w:tblPr>
      <w:tblGrid>
        <w:gridCol w:w="796"/>
        <w:gridCol w:w="7"/>
        <w:gridCol w:w="3425"/>
        <w:gridCol w:w="4261"/>
        <w:gridCol w:w="142"/>
        <w:gridCol w:w="3552"/>
        <w:gridCol w:w="1625"/>
        <w:gridCol w:w="1704"/>
      </w:tblGrid>
      <w:tr w:rsidR="00E90EE9" w:rsidRPr="00E90EE9" w:rsidTr="00DC01AA">
        <w:trPr>
          <w:trHeight w:val="2050"/>
        </w:trPr>
        <w:tc>
          <w:tcPr>
            <w:tcW w:w="15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EC6" w:rsidRPr="00F36EBB" w:rsidRDefault="00BB75B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Филиал </w:t>
            </w:r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>АО "</w:t>
            </w:r>
            <w:proofErr w:type="spellStart"/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>Квадра</w:t>
            </w:r>
            <w:proofErr w:type="spellEnd"/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>" - "</w:t>
            </w:r>
            <w:r w:rsidR="00BC6EC6">
              <w:rPr>
                <w:rFonts w:ascii="Arial" w:hAnsi="Arial" w:cs="Arial"/>
                <w:b/>
                <w:sz w:val="24"/>
                <w:szCs w:val="24"/>
              </w:rPr>
              <w:t>Белгородская</w:t>
            </w:r>
            <w:r w:rsidR="00BC6EC6" w:rsidRPr="00F36EBB">
              <w:rPr>
                <w:rFonts w:ascii="Arial" w:hAnsi="Arial" w:cs="Arial"/>
                <w:b/>
                <w:sz w:val="24"/>
                <w:szCs w:val="24"/>
              </w:rPr>
              <w:t xml:space="preserve"> генерация"</w:t>
            </w:r>
          </w:p>
          <w:p w:rsidR="00BC6EC6" w:rsidRPr="00F36EBB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b/>
                <w:sz w:val="24"/>
                <w:szCs w:val="24"/>
              </w:rPr>
              <w:t>Стандарт раскрытия информации теплоснабжающими организациями</w:t>
            </w:r>
          </w:p>
          <w:p w:rsidR="00BC6EC6" w:rsidRPr="005F4196" w:rsidRDefault="00BC6EC6" w:rsidP="00674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EBB">
              <w:rPr>
                <w:rFonts w:ascii="Arial" w:hAnsi="Arial" w:cs="Arial"/>
                <w:sz w:val="24"/>
                <w:szCs w:val="24"/>
              </w:rPr>
              <w:t xml:space="preserve">(согласно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F36EBB">
              <w:rPr>
                <w:rFonts w:ascii="Arial" w:hAnsi="Arial" w:cs="Arial"/>
                <w:sz w:val="24"/>
                <w:szCs w:val="24"/>
              </w:rPr>
              <w:t>остановлению Правительства РФ от 05.07.2013 года № 570)</w:t>
            </w:r>
          </w:p>
          <w:p w:rsidR="00BC6EC6" w:rsidRPr="005C0429" w:rsidRDefault="00BC6EC6" w:rsidP="00674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период – </w:t>
            </w:r>
            <w:r w:rsidR="00C73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</w:t>
            </w:r>
            <w:r w:rsidR="00C737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  <w:p w:rsidR="00BC6EC6" w:rsidRPr="005C0429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b/>
                <w:sz w:val="24"/>
                <w:szCs w:val="24"/>
              </w:rPr>
              <w:t>Форма 4.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F876A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5C042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Информация о выводе объектов теплоснабжения из эксплуатации и основаниях ограничения, прекращения подачи тепловой энергии потребителям</w:t>
            </w:r>
          </w:p>
          <w:p w:rsidR="00E90EE9" w:rsidRPr="001750C3" w:rsidRDefault="00BC6EC6" w:rsidP="00674FD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876AD">
              <w:rPr>
                <w:rFonts w:ascii="Arial" w:hAnsi="Arial" w:cs="Arial"/>
                <w:sz w:val="24"/>
                <w:szCs w:val="24"/>
              </w:rPr>
              <w:t>(согласно приказу ФАС от 13.09.2018 № 1288/18)</w:t>
            </w:r>
          </w:p>
        </w:tc>
      </w:tr>
      <w:tr w:rsidR="00667F62" w:rsidRPr="00E90EE9" w:rsidTr="00DC01AA">
        <w:trPr>
          <w:trHeight w:val="1020"/>
        </w:trPr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г. Белгород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Территория оказания 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Губкинский</w:t>
            </w:r>
            <w:proofErr w:type="spellEnd"/>
            <w:r w:rsidRPr="0001171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 xml:space="preserve"> округ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>Территория оказания услуг: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</w:t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Валуйский</w:t>
            </w:r>
            <w:proofErr w:type="spellEnd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городской округ,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71D" w:rsidRPr="00E90EE9" w:rsidRDefault="0001171D" w:rsidP="00D33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Территория оказания услуг: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Вол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оконовский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муниципальный район,</w:t>
            </w:r>
          </w:p>
        </w:tc>
      </w:tr>
      <w:tr w:rsidR="0001171D" w:rsidRPr="00E90EE9" w:rsidTr="00DC01AA">
        <w:trPr>
          <w:trHeight w:val="1101"/>
        </w:trPr>
        <w:tc>
          <w:tcPr>
            <w:tcW w:w="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71D" w:rsidRPr="00E90EE9" w:rsidRDefault="0001171D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71D" w:rsidRPr="00E90EE9" w:rsidRDefault="0001171D" w:rsidP="00674F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Вид деятельности:</w:t>
            </w: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ая энергия; Сбыт. Теплоноситель</w:t>
            </w:r>
          </w:p>
        </w:tc>
      </w:tr>
      <w:tr w:rsidR="00667F62" w:rsidRPr="00E90EE9" w:rsidTr="00DC01AA">
        <w:trPr>
          <w:trHeight w:hRule="exact" w:val="581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0EE9" w:rsidRPr="00185B8F" w:rsidRDefault="00E90EE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источников</w:t>
            </w:r>
            <w:r w:rsidRPr="00185B8F">
              <w:rPr>
                <w:rFonts w:ascii="Tahoma" w:hAnsi="Tahoma" w:cs="Tahoma"/>
                <w:color w:val="000000"/>
                <w:sz w:val="18"/>
                <w:szCs w:val="18"/>
              </w:rPr>
              <w:br/>
              <w:t xml:space="preserve"> тепловой энергии из эксплуатации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EE9" w:rsidRPr="00E90EE9" w:rsidRDefault="00E90EE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DC01AA">
        <w:trPr>
          <w:trHeight w:hRule="exact" w:val="589"/>
        </w:trPr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Default="000F1043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BBF" w:rsidRDefault="000F1043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 выводе тепловых сетей из эксплуатации</w:t>
            </w:r>
          </w:p>
        </w:tc>
        <w:tc>
          <w:tcPr>
            <w:tcW w:w="4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043" w:rsidRDefault="003E7FB8" w:rsidP="00674FD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043" w:rsidRPr="00E90EE9" w:rsidRDefault="00277BB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90E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667F62" w:rsidRPr="00E90EE9" w:rsidTr="00DC01AA">
        <w:trPr>
          <w:trHeight w:hRule="exact" w:val="82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F19" w:rsidRDefault="001F4F19" w:rsidP="00674FD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F19" w:rsidRDefault="001F4F19" w:rsidP="00674FD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ограничения подачи тепловой энергии тепловой энергии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D3317A" w:rsidRDefault="0029467F" w:rsidP="00674FDA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Pr="00C73B6A" w:rsidRDefault="00A20B69" w:rsidP="00674FDA">
            <w:p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F19" w:rsidRDefault="001F4F19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  <w:p w:rsidR="0029467F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  <w:p w:rsidR="0029467F" w:rsidRPr="00C73B6A" w:rsidRDefault="0029467F" w:rsidP="00674F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4B" w:rsidRPr="00E90EE9" w:rsidTr="00DC01AA">
        <w:trPr>
          <w:trHeight w:hRule="exact" w:val="80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4B" w:rsidRDefault="002D094B" w:rsidP="002D09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B" w:rsidRDefault="002D094B" w:rsidP="002D094B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228" w:rsidRPr="00DE2228" w:rsidRDefault="00C737C0" w:rsidP="00DE2228">
            <w:pPr>
              <w:rPr>
                <w:rFonts w:ascii="Tahoma" w:hAnsi="Tahoma" w:cs="Tahoma"/>
                <w:sz w:val="18"/>
                <w:szCs w:val="18"/>
              </w:rPr>
            </w:pPr>
            <w:r w:rsidRPr="00C737C0">
              <w:rPr>
                <w:rFonts w:ascii="Tahoma" w:hAnsi="Tahoma" w:cs="Tahoma"/>
                <w:sz w:val="18"/>
                <w:szCs w:val="18"/>
              </w:rPr>
              <w:t>ООО фирма "Атава"</w:t>
            </w:r>
            <w:r>
              <w:rPr>
                <w:rFonts w:ascii="Tahoma" w:hAnsi="Tahoma" w:cs="Tahoma"/>
                <w:sz w:val="18"/>
                <w:szCs w:val="18"/>
              </w:rPr>
              <w:t xml:space="preserve">  (</w:t>
            </w:r>
            <w:r w:rsidR="00DE2228" w:rsidRPr="00460269">
              <w:rPr>
                <w:rFonts w:ascii="Tahoma" w:hAnsi="Tahoma" w:cs="Tahoma"/>
                <w:sz w:val="18"/>
                <w:szCs w:val="18"/>
              </w:rPr>
              <w:t>неисполнение обязательств по оплате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2D094B" w:rsidRDefault="002D094B" w:rsidP="00DE222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Default="002D094B" w:rsidP="002D09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4B" w:rsidRPr="00E90EE9" w:rsidTr="00DC01AA">
        <w:trPr>
          <w:trHeight w:hRule="exact" w:val="51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4B" w:rsidRDefault="002D094B" w:rsidP="002D09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B" w:rsidRDefault="002D094B" w:rsidP="002D094B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Default="00C737C0" w:rsidP="002D09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Default="002D094B" w:rsidP="002D09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D094B" w:rsidRPr="00E90EE9" w:rsidTr="00DC01AA">
        <w:trPr>
          <w:trHeight w:hRule="exact" w:val="33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94B" w:rsidRDefault="002D094B" w:rsidP="002D094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94B" w:rsidRDefault="002D094B" w:rsidP="002D094B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Default="002D094B" w:rsidP="002D09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Default="002D094B" w:rsidP="002D094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94B" w:rsidRPr="00C73B6A" w:rsidRDefault="002D094B" w:rsidP="002D09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86B0E" w:rsidRPr="00E90EE9" w:rsidTr="00DC01AA">
        <w:trPr>
          <w:trHeight w:hRule="exact" w:val="49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3.2.1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3.2.2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3.2.3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3.3.1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3.3.2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3.3.3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3.4.1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3.4.2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3.4.3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3.5.1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3.5.2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3.5.3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3.6.1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3.6.2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3.6.3.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3.7.1.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3.7.2.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3.7.2.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3.7.3..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3.8.1.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3.8.2.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3.8.3.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3.9.1.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3.9.2.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3.9.3.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3.10.1.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3.10.2.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3.10.3.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3.11.1.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3.11.2.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3.11.3.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3.12.1.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3.12.2.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3.12.3.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3.13.1.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3.13.2.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3.13.3.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3.14.1.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3.14.2.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3.14.3.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3.15.1.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3.15.2.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3.15.3.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3.16.1.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3.16.2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3.16.3.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3.17.1.</w:t>
            </w:r>
          </w:p>
          <w:p w:rsidR="00F521BB" w:rsidRPr="00F521BB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3.17.2.</w:t>
            </w:r>
          </w:p>
          <w:p w:rsidR="00286B0E" w:rsidRDefault="00F521BB" w:rsidP="00F521B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1BB">
              <w:rPr>
                <w:rFonts w:ascii="Tahoma" w:hAnsi="Tahoma" w:cs="Tahoma"/>
                <w:color w:val="000000"/>
                <w:sz w:val="18"/>
                <w:szCs w:val="18"/>
              </w:rPr>
              <w:t>3.17.3.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E" w:rsidRDefault="00286B0E" w:rsidP="00286B0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286B0E" w:rsidRDefault="00C737C0" w:rsidP="00286B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7C0">
              <w:rPr>
                <w:rFonts w:ascii="Tahoma" w:hAnsi="Tahoma" w:cs="Tahoma"/>
                <w:color w:val="000000"/>
                <w:sz w:val="18"/>
                <w:szCs w:val="18"/>
              </w:rPr>
              <w:t>ГК "Москвич"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(</w:t>
            </w:r>
            <w:r w:rsidR="00286B0E" w:rsidRPr="00286B0E">
              <w:rPr>
                <w:rFonts w:ascii="Tahoma" w:hAnsi="Tahoma" w:cs="Tahoma"/>
                <w:color w:val="000000"/>
                <w:sz w:val="18"/>
                <w:szCs w:val="18"/>
              </w:rPr>
              <w:t>неисполнение обязательств  по оплате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)</w:t>
            </w:r>
          </w:p>
          <w:p w:rsidR="00286B0E" w:rsidRPr="00286B0E" w:rsidRDefault="00286B0E" w:rsidP="00286B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86B0E">
              <w:rPr>
                <w:rFonts w:ascii="Tahoma" w:hAnsi="Tahoma" w:cs="Tahoma"/>
                <w:color w:val="000000"/>
                <w:sz w:val="18"/>
                <w:szCs w:val="18"/>
              </w:rPr>
              <w:t>26.06.2024</w:t>
            </w:r>
          </w:p>
          <w:p w:rsidR="00286B0E" w:rsidRPr="00286B0E" w:rsidRDefault="00286B0E" w:rsidP="00286B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86B0E">
              <w:rPr>
                <w:rFonts w:ascii="Tahoma" w:hAnsi="Tahoma" w:cs="Tahoma"/>
                <w:color w:val="000000"/>
                <w:sz w:val="18"/>
                <w:szCs w:val="18"/>
              </w:rPr>
              <w:t>28.06.2024</w:t>
            </w:r>
          </w:p>
          <w:p w:rsidR="00286B0E" w:rsidRDefault="00286B0E" w:rsidP="00286B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86B0E">
              <w:rPr>
                <w:rFonts w:ascii="Tahoma" w:hAnsi="Tahoma" w:cs="Tahoma"/>
                <w:color w:val="000000"/>
                <w:sz w:val="18"/>
                <w:szCs w:val="18"/>
              </w:rPr>
              <w:t>28.06.2024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Default="00286B0E" w:rsidP="00286B0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C73B6A" w:rsidRDefault="00286B0E" w:rsidP="00286B0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C73B6A" w:rsidRDefault="00286B0E" w:rsidP="00286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9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0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69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3.3.1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585D2D" w:rsidRDefault="009302F1" w:rsidP="009302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37C0" w:rsidRPr="00C737C0">
              <w:rPr>
                <w:rFonts w:ascii="Tahoma" w:hAnsi="Tahoma" w:cs="Tahoma"/>
                <w:sz w:val="18"/>
                <w:szCs w:val="18"/>
              </w:rPr>
              <w:t>Черкашин Сергей Васильевич</w:t>
            </w:r>
            <w:r w:rsidR="00C737C0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460269">
              <w:rPr>
                <w:rFonts w:ascii="Tahoma" w:hAnsi="Tahoma" w:cs="Tahoma"/>
                <w:sz w:val="18"/>
                <w:szCs w:val="18"/>
              </w:rPr>
              <w:t>неисполнение обязательств по оплате</w:t>
            </w:r>
            <w:r w:rsidR="00C737C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2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29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3.3.3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78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sz w:val="18"/>
                <w:szCs w:val="18"/>
              </w:rPr>
            </w:pPr>
            <w:r w:rsidRPr="00C737C0">
              <w:rPr>
                <w:rFonts w:ascii="Tahoma" w:hAnsi="Tahoma" w:cs="Tahoma"/>
                <w:sz w:val="18"/>
                <w:szCs w:val="18"/>
              </w:rPr>
              <w:t>ООО Агроторг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302F1" w:rsidRPr="00460269">
              <w:rPr>
                <w:rFonts w:ascii="Tahoma" w:hAnsi="Tahoma" w:cs="Tahoma"/>
                <w:sz w:val="18"/>
                <w:szCs w:val="18"/>
              </w:rPr>
              <w:t>неисполнение обязательств по оплате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9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3.4.2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9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3.4.3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789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sz w:val="18"/>
                <w:szCs w:val="18"/>
              </w:rPr>
            </w:pPr>
            <w:r w:rsidRPr="00C737C0">
              <w:rPr>
                <w:rFonts w:ascii="Tahoma" w:hAnsi="Tahoma" w:cs="Tahoma"/>
                <w:sz w:val="18"/>
                <w:szCs w:val="18"/>
              </w:rPr>
              <w:t>ООО "ЕВРОСТРОЙ"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302F1" w:rsidRPr="00460269">
              <w:rPr>
                <w:rFonts w:ascii="Tahoma" w:hAnsi="Tahoma" w:cs="Tahoma"/>
                <w:sz w:val="18"/>
                <w:szCs w:val="18"/>
              </w:rPr>
              <w:t>неисполнение обязательств по оплате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74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3.5.2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42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3.5.3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635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3.6.1</w:t>
            </w:r>
          </w:p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ограничения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sz w:val="18"/>
                <w:szCs w:val="18"/>
              </w:rPr>
            </w:pPr>
            <w:r w:rsidRPr="00C737C0">
              <w:rPr>
                <w:rFonts w:ascii="Tahoma" w:hAnsi="Tahoma" w:cs="Tahoma"/>
                <w:sz w:val="18"/>
                <w:szCs w:val="18"/>
              </w:rPr>
              <w:t>ООО "</w:t>
            </w:r>
            <w:proofErr w:type="spellStart"/>
            <w:r w:rsidRPr="00C737C0">
              <w:rPr>
                <w:rFonts w:ascii="Tahoma" w:hAnsi="Tahoma" w:cs="Tahoma"/>
                <w:sz w:val="18"/>
                <w:szCs w:val="18"/>
              </w:rPr>
              <w:t>БелСтайл</w:t>
            </w:r>
            <w:proofErr w:type="spellEnd"/>
            <w:r w:rsidRPr="00C737C0">
              <w:rPr>
                <w:rFonts w:ascii="Tahoma" w:hAnsi="Tahoma" w:cs="Tahoma"/>
                <w:sz w:val="18"/>
                <w:szCs w:val="18"/>
              </w:rPr>
              <w:t>"</w:t>
            </w:r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="009302F1" w:rsidRPr="00460269">
              <w:rPr>
                <w:rFonts w:ascii="Tahoma" w:hAnsi="Tahoma" w:cs="Tahoma"/>
                <w:sz w:val="18"/>
                <w:szCs w:val="18"/>
              </w:rPr>
              <w:t>неисполнение обязательств по оплате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542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3.6.2</w:t>
            </w:r>
          </w:p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начала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C737C0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31.03.2025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302F1" w:rsidRPr="00E90EE9" w:rsidTr="00DC01AA">
        <w:trPr>
          <w:trHeight w:hRule="exact" w:val="511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2F1" w:rsidRDefault="009302F1" w:rsidP="009302F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3.6.3.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2F1" w:rsidRDefault="009302F1" w:rsidP="009302F1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завершения ограничения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Default="009302F1" w:rsidP="009302F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2F1" w:rsidRPr="00C73B6A" w:rsidRDefault="009302F1" w:rsidP="00930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86B0E" w:rsidRPr="00E90EE9" w:rsidTr="00DC01AA">
        <w:trPr>
          <w:trHeight w:hRule="exact" w:val="810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0E" w:rsidRDefault="00286B0E" w:rsidP="00286B0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D3317A" w:rsidRDefault="00C737C0" w:rsidP="00286B0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7C0" w:rsidRPr="00D3317A" w:rsidRDefault="00DC01AA" w:rsidP="00C737C0">
            <w:pPr>
              <w:ind w:right="317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D3317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Осуществлялось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0F1043" w:rsidRDefault="00286B0E" w:rsidP="00286B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B0E" w:rsidRPr="00E90EE9" w:rsidRDefault="00286B0E" w:rsidP="00286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73B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Не осуществлялось</w:t>
            </w:r>
          </w:p>
        </w:tc>
      </w:tr>
      <w:tr w:rsidR="002649BE" w:rsidRPr="00E90EE9" w:rsidTr="00DC01AA">
        <w:trPr>
          <w:trHeight w:hRule="exact" w:val="823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CB03F7" w:rsidRDefault="002649BE" w:rsidP="002649B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ООО УК по жилью №7 </w:t>
            </w:r>
            <w:r w:rsidRPr="00C737C0">
              <w:rPr>
                <w:rFonts w:ascii="Tahoma" w:hAnsi="Tahoma" w:cs="Tahoma"/>
                <w:sz w:val="18"/>
                <w:szCs w:val="18"/>
              </w:rPr>
              <w:t>Свято-Троицкий б-р,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737C0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 xml:space="preserve"> (Снос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 Ж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/Д)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Завьялов Г. И.  </w:t>
            </w:r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>Ж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илой дом ул.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Южная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, д. 2, кв. 2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38"/>
        </w:trPr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24.01.2025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15.01.2025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649BE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8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812754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Жилой дом ул. </w:t>
            </w:r>
            <w:proofErr w:type="gramStart"/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>Южная</w:t>
            </w:r>
            <w:proofErr w:type="gramEnd"/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>, д. 10, кв. 2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812754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39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812754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15.01.2025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71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t>4.3.1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Седанова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Т. С. Жилой дом пер. Банный, д. 6 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4.3.2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15.01.2025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9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Наумова Галина Михайловна  </w:t>
            </w:r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>Жи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лой дом ул. Южная, д. 16, кв. 1 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E90EE9" w:rsidTr="00DC01AA">
        <w:trPr>
          <w:trHeight w:hRule="exact" w:val="400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4.4.2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16.01.2025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E90EE9" w:rsidRDefault="002649BE" w:rsidP="002649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9BE" w:rsidRPr="000F1043" w:rsidTr="00DC01AA">
        <w:trPr>
          <w:trHeight w:hRule="exact" w:val="801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4.5.1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Описание прекращения режима потребления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Головнева Н. М. </w:t>
            </w:r>
            <w:r w:rsidRPr="002649BE">
              <w:rPr>
                <w:rFonts w:ascii="Tahoma" w:hAnsi="Tahoma" w:cs="Tahoma"/>
                <w:color w:val="000000"/>
                <w:sz w:val="18"/>
                <w:szCs w:val="18"/>
              </w:rPr>
              <w:t xml:space="preserve">Жилой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дом ул. 2- Академическая, д. 12  </w:t>
            </w:r>
            <w:r w:rsidRPr="00E912C2">
              <w:rPr>
                <w:rFonts w:ascii="Tahoma" w:hAnsi="Tahoma" w:cs="Tahoma"/>
                <w:color w:val="000000"/>
                <w:sz w:val="18"/>
                <w:szCs w:val="18"/>
              </w:rPr>
              <w:t>(заявление потребителя)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BE" w:rsidRPr="000F1043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2649BE" w:rsidRPr="000F1043" w:rsidTr="002649BE">
        <w:trPr>
          <w:trHeight w:hRule="exact" w:val="50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4.5.2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9BE" w:rsidRDefault="002649BE" w:rsidP="002649BE">
            <w:pPr>
              <w:ind w:firstLineChars="100" w:firstLine="18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Дата прекращения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16.01.2025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9BE" w:rsidRPr="000F1043" w:rsidRDefault="002649BE" w:rsidP="002649B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9BE" w:rsidRPr="000F1043" w:rsidRDefault="002649BE" w:rsidP="002649B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8056B" w:rsidRPr="001F4F19" w:rsidRDefault="0038056B"/>
    <w:sectPr w:rsidR="0038056B" w:rsidRPr="001F4F19" w:rsidSect="00E56B6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7B1"/>
    <w:rsid w:val="000076C9"/>
    <w:rsid w:val="0001171D"/>
    <w:rsid w:val="00065682"/>
    <w:rsid w:val="0006646F"/>
    <w:rsid w:val="00072481"/>
    <w:rsid w:val="00082FFF"/>
    <w:rsid w:val="000F1043"/>
    <w:rsid w:val="000F74C4"/>
    <w:rsid w:val="00136E18"/>
    <w:rsid w:val="001750C3"/>
    <w:rsid w:val="00185B8F"/>
    <w:rsid w:val="001909C8"/>
    <w:rsid w:val="00191231"/>
    <w:rsid w:val="001A62C5"/>
    <w:rsid w:val="001C56DD"/>
    <w:rsid w:val="001E79DE"/>
    <w:rsid w:val="001F4F19"/>
    <w:rsid w:val="00235C32"/>
    <w:rsid w:val="00237C2D"/>
    <w:rsid w:val="00245120"/>
    <w:rsid w:val="002649BE"/>
    <w:rsid w:val="00277BBF"/>
    <w:rsid w:val="00286B0E"/>
    <w:rsid w:val="0029467F"/>
    <w:rsid w:val="002D094B"/>
    <w:rsid w:val="002D3ABD"/>
    <w:rsid w:val="002D7049"/>
    <w:rsid w:val="002F1DED"/>
    <w:rsid w:val="002F5553"/>
    <w:rsid w:val="0038056B"/>
    <w:rsid w:val="0038503A"/>
    <w:rsid w:val="003942FF"/>
    <w:rsid w:val="003A0E09"/>
    <w:rsid w:val="003B1B7E"/>
    <w:rsid w:val="003E7FB8"/>
    <w:rsid w:val="00412D15"/>
    <w:rsid w:val="00414D3A"/>
    <w:rsid w:val="004238CB"/>
    <w:rsid w:val="004267B1"/>
    <w:rsid w:val="00442105"/>
    <w:rsid w:val="00460269"/>
    <w:rsid w:val="004C0B26"/>
    <w:rsid w:val="004C0E20"/>
    <w:rsid w:val="004E574C"/>
    <w:rsid w:val="0050284A"/>
    <w:rsid w:val="00503053"/>
    <w:rsid w:val="0054090C"/>
    <w:rsid w:val="005523C3"/>
    <w:rsid w:val="00585D2D"/>
    <w:rsid w:val="005B2F9D"/>
    <w:rsid w:val="005C58C7"/>
    <w:rsid w:val="005C677F"/>
    <w:rsid w:val="005E0D64"/>
    <w:rsid w:val="005E172F"/>
    <w:rsid w:val="005E1B5C"/>
    <w:rsid w:val="005F0300"/>
    <w:rsid w:val="005F4196"/>
    <w:rsid w:val="006149F0"/>
    <w:rsid w:val="0062654E"/>
    <w:rsid w:val="00657C4B"/>
    <w:rsid w:val="00667F62"/>
    <w:rsid w:val="00674FDA"/>
    <w:rsid w:val="006968D6"/>
    <w:rsid w:val="006C551B"/>
    <w:rsid w:val="00701A35"/>
    <w:rsid w:val="0071770D"/>
    <w:rsid w:val="0077571B"/>
    <w:rsid w:val="00782232"/>
    <w:rsid w:val="007C6C20"/>
    <w:rsid w:val="007E646B"/>
    <w:rsid w:val="007F2439"/>
    <w:rsid w:val="00801226"/>
    <w:rsid w:val="008538F0"/>
    <w:rsid w:val="008710E2"/>
    <w:rsid w:val="00890797"/>
    <w:rsid w:val="00892226"/>
    <w:rsid w:val="008A1E92"/>
    <w:rsid w:val="008A7144"/>
    <w:rsid w:val="008D112B"/>
    <w:rsid w:val="009302F1"/>
    <w:rsid w:val="0093657B"/>
    <w:rsid w:val="00957003"/>
    <w:rsid w:val="00992C66"/>
    <w:rsid w:val="009B44BC"/>
    <w:rsid w:val="009B7284"/>
    <w:rsid w:val="00A20B69"/>
    <w:rsid w:val="00B71CAA"/>
    <w:rsid w:val="00BB75B6"/>
    <w:rsid w:val="00BC6EC6"/>
    <w:rsid w:val="00C62B3A"/>
    <w:rsid w:val="00C64072"/>
    <w:rsid w:val="00C737C0"/>
    <w:rsid w:val="00C73B6A"/>
    <w:rsid w:val="00CB03F7"/>
    <w:rsid w:val="00CB2A96"/>
    <w:rsid w:val="00CF1100"/>
    <w:rsid w:val="00D3317A"/>
    <w:rsid w:val="00D80F6A"/>
    <w:rsid w:val="00DB45BF"/>
    <w:rsid w:val="00DC01AA"/>
    <w:rsid w:val="00DC5702"/>
    <w:rsid w:val="00DE2228"/>
    <w:rsid w:val="00DE459C"/>
    <w:rsid w:val="00DE64AD"/>
    <w:rsid w:val="00E15442"/>
    <w:rsid w:val="00E22782"/>
    <w:rsid w:val="00E26D63"/>
    <w:rsid w:val="00E26DD7"/>
    <w:rsid w:val="00E56B6F"/>
    <w:rsid w:val="00E743B4"/>
    <w:rsid w:val="00E77F35"/>
    <w:rsid w:val="00E90EE9"/>
    <w:rsid w:val="00E912C2"/>
    <w:rsid w:val="00EA5E0D"/>
    <w:rsid w:val="00EC018D"/>
    <w:rsid w:val="00EC7798"/>
    <w:rsid w:val="00EE40F0"/>
    <w:rsid w:val="00F521BB"/>
    <w:rsid w:val="00F63343"/>
    <w:rsid w:val="00F90649"/>
    <w:rsid w:val="00FC3166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E8BA4-D986-49DB-9A0B-9E1123E8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Борисовская Тамара Григорьевна</cp:lastModifiedBy>
  <cp:revision>44</cp:revision>
  <dcterms:created xsi:type="dcterms:W3CDTF">2023-04-03T06:22:00Z</dcterms:created>
  <dcterms:modified xsi:type="dcterms:W3CDTF">2025-04-01T07:07:00Z</dcterms:modified>
</cp:coreProperties>
</file>